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8DA0" w14:textId="77777777" w:rsidR="00ED7099" w:rsidRDefault="00C97717" w:rsidP="00C9771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E18FD" wp14:editId="77A17CA5">
            <wp:simplePos x="0" y="0"/>
            <wp:positionH relativeFrom="column">
              <wp:posOffset>4462780</wp:posOffset>
            </wp:positionH>
            <wp:positionV relativeFrom="paragraph">
              <wp:posOffset>0</wp:posOffset>
            </wp:positionV>
            <wp:extent cx="1285875" cy="1930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sana_Quraysh Ali_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13DD6" wp14:editId="50AE1E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3382" cy="185007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n of Dreams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82" cy="185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14:paraId="3FFAFD14" w14:textId="77777777" w:rsidR="00ED7099" w:rsidRDefault="00ED7099" w:rsidP="00C97717">
      <w:pPr>
        <w:jc w:val="center"/>
      </w:pPr>
      <w:r>
        <w:t>Contact: Shawn Crawford</w:t>
      </w:r>
    </w:p>
    <w:p w14:paraId="1ACBCCD2" w14:textId="77777777" w:rsidR="00ED7099" w:rsidRPr="00ED7099" w:rsidRDefault="00873F10" w:rsidP="00C97717">
      <w:pPr>
        <w:jc w:val="center"/>
      </w:pPr>
      <w:hyperlink r:id="rId6" w:history="1">
        <w:r w:rsidR="00ED7099" w:rsidRPr="00ED7099">
          <w:rPr>
            <w:rStyle w:val="Hyperlink"/>
            <w:color w:val="000000" w:themeColor="text1"/>
            <w:u w:val="none"/>
          </w:rPr>
          <w:t>sdc@calliopecrashes.com</w:t>
        </w:r>
      </w:hyperlink>
    </w:p>
    <w:p w14:paraId="177D64FD" w14:textId="77777777" w:rsidR="00C97717" w:rsidRDefault="00ED7099" w:rsidP="00C97717">
      <w:pPr>
        <w:jc w:val="center"/>
      </w:pPr>
      <w:r>
        <w:t>785.826.7681</w:t>
      </w:r>
      <w:r w:rsidR="00C97717">
        <w:t xml:space="preserve">      </w:t>
      </w:r>
    </w:p>
    <w:p w14:paraId="40980970" w14:textId="07546A77" w:rsidR="00570592" w:rsidRDefault="002C0FA6">
      <w:r>
        <w:rPr>
          <w:noProof/>
        </w:rPr>
        <w:drawing>
          <wp:anchor distT="0" distB="0" distL="114300" distR="114300" simplePos="0" relativeHeight="251660288" behindDoc="0" locked="0" layoutInCell="1" allowOverlap="1" wp14:anchorId="3EE936E7" wp14:editId="75E462F2">
            <wp:simplePos x="0" y="0"/>
            <wp:positionH relativeFrom="column">
              <wp:posOffset>2264933</wp:posOffset>
            </wp:positionH>
            <wp:positionV relativeFrom="paragraph">
              <wp:posOffset>255046</wp:posOffset>
            </wp:positionV>
            <wp:extent cx="1158875" cy="499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liope Grou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17">
        <w:tab/>
      </w:r>
      <w:r w:rsidR="00C97717">
        <w:tab/>
      </w:r>
      <w:r w:rsidR="00C97717">
        <w:tab/>
      </w:r>
      <w:r w:rsidR="00C97717">
        <w:tab/>
      </w:r>
      <w:r w:rsidR="00C97717">
        <w:tab/>
      </w:r>
      <w:r w:rsidR="00C97717">
        <w:tab/>
      </w:r>
      <w:r w:rsidR="00C97717">
        <w:tab/>
      </w:r>
      <w:r w:rsidR="00C97717">
        <w:tab/>
      </w:r>
    </w:p>
    <w:p w14:paraId="23AEEB20" w14:textId="3B4CAB4D" w:rsidR="00ED7099" w:rsidRDefault="00ED7099"/>
    <w:p w14:paraId="087EF183" w14:textId="77777777" w:rsidR="00ED7099" w:rsidRDefault="00ED7099"/>
    <w:p w14:paraId="0903DBA0" w14:textId="77777777" w:rsidR="00ED7099" w:rsidRDefault="00ED7099"/>
    <w:p w14:paraId="740D42F7" w14:textId="77777777" w:rsidR="00ED7099" w:rsidRDefault="00ED7099"/>
    <w:p w14:paraId="3BCF06A0" w14:textId="77777777" w:rsidR="00ED7099" w:rsidRDefault="00ED7099"/>
    <w:p w14:paraId="103DFC93" w14:textId="620B904B" w:rsidR="00ED7099" w:rsidRDefault="0021232E" w:rsidP="00ED7099">
      <w:pPr>
        <w:jc w:val="center"/>
      </w:pPr>
      <w:r>
        <w:t>Poems that Cry, Sing, Scream, and See:</w:t>
      </w:r>
    </w:p>
    <w:p w14:paraId="142D3DD8" w14:textId="70AB7099" w:rsidR="0021232E" w:rsidRDefault="0021232E" w:rsidP="00ED7099">
      <w:pPr>
        <w:jc w:val="center"/>
      </w:pPr>
      <w:r>
        <w:t>Quraysh Ali Lansana Releases First New and Collected Works</w:t>
      </w:r>
    </w:p>
    <w:p w14:paraId="7C0B983C" w14:textId="150C19AE" w:rsidR="0021232E" w:rsidRDefault="0021232E" w:rsidP="00ED7099">
      <w:pPr>
        <w:jc w:val="center"/>
      </w:pPr>
    </w:p>
    <w:p w14:paraId="39E390D2" w14:textId="77777777" w:rsidR="0021232E" w:rsidRDefault="0021232E" w:rsidP="002123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“Quraysh Ali Lansana has woven a roadmap of poems and prophecy from Tulsa to Chicago,</w:t>
      </w:r>
    </w:p>
    <w:p w14:paraId="6A37ACB1" w14:textId="77777777" w:rsidR="0021232E" w:rsidRDefault="0021232E" w:rsidP="002123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slowly breaking open the voices of history with each step. Here is a friendship journey, a</w:t>
      </w:r>
    </w:p>
    <w:p w14:paraId="74E8EB6C" w14:textId="77777777" w:rsidR="0021232E" w:rsidRDefault="0021232E" w:rsidP="002123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father/son Southside Chi meditation for the 21st century blues. Follow the path on these</w:t>
      </w:r>
    </w:p>
    <w:p w14:paraId="0C41E595" w14:textId="269C885F" w:rsidR="0021232E" w:rsidRDefault="0021232E" w:rsidP="0021232E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pages to enter your own skin.” </w:t>
      </w:r>
      <w:proofErr w:type="spellStart"/>
      <w:r w:rsidRPr="0021232E">
        <w:rPr>
          <w:rFonts w:ascii="Times New Roman" w:hAnsi="Times New Roman" w:cs="Times New Roman"/>
          <w:b/>
          <w:sz w:val="20"/>
          <w:szCs w:val="20"/>
        </w:rPr>
        <w:t>Tyehimba</w:t>
      </w:r>
      <w:proofErr w:type="spellEnd"/>
      <w:r w:rsidRPr="0021232E">
        <w:rPr>
          <w:rFonts w:ascii="Times New Roman" w:hAnsi="Times New Roman" w:cs="Times New Roman"/>
          <w:b/>
          <w:sz w:val="20"/>
          <w:szCs w:val="20"/>
        </w:rPr>
        <w:t xml:space="preserve"> Jess</w:t>
      </w:r>
      <w:r>
        <w:rPr>
          <w:rFonts w:ascii="Times New Roman" w:hAnsi="Times New Roman" w:cs="Times New Roman"/>
          <w:sz w:val="20"/>
          <w:szCs w:val="20"/>
        </w:rPr>
        <w:t xml:space="preserve">, Pulitzer Prize winner, </w:t>
      </w:r>
      <w:r w:rsidRPr="002C0FA6">
        <w:rPr>
          <w:rFonts w:ascii="Times New Roman" w:hAnsi="Times New Roman" w:cs="Times New Roman"/>
          <w:i/>
          <w:sz w:val="20"/>
          <w:szCs w:val="20"/>
        </w:rPr>
        <w:t>Olio</w:t>
      </w:r>
    </w:p>
    <w:p w14:paraId="141018BB" w14:textId="34C54989" w:rsidR="0021232E" w:rsidRDefault="0021232E" w:rsidP="0021232E"/>
    <w:p w14:paraId="0FA2DF7E" w14:textId="7F4F5514" w:rsidR="0021232E" w:rsidRDefault="0021232E" w:rsidP="0021232E">
      <w:r>
        <w:t>Tulsa, Oklahoma</w:t>
      </w:r>
      <w:r w:rsidR="002C0FA6">
        <w:t xml:space="preserve">—Poet, historian, and educator Quraysh Ali Lansana has </w:t>
      </w:r>
      <w:r w:rsidR="00A42D8B">
        <w:t>seen his art take him from Oklahoma to Chicago and back</w:t>
      </w:r>
      <w:r w:rsidR="002C0FA6">
        <w:t>. He consider</w:t>
      </w:r>
      <w:r w:rsidR="008B6DD6">
        <w:t>s</w:t>
      </w:r>
      <w:r w:rsidR="002C0FA6">
        <w:t xml:space="preserve"> the journey and chart</w:t>
      </w:r>
      <w:r w:rsidR="008B6DD6">
        <w:t>s</w:t>
      </w:r>
      <w:r w:rsidR="002C0FA6">
        <w:t xml:space="preserve"> the path forward in his new and collected poems, </w:t>
      </w:r>
      <w:r w:rsidR="002C0FA6" w:rsidRPr="002C0FA6">
        <w:rPr>
          <w:i/>
        </w:rPr>
        <w:t>the skin of dreams</w:t>
      </w:r>
      <w:r w:rsidR="002C0FA6">
        <w:t xml:space="preserve">. </w:t>
      </w:r>
      <w:r w:rsidR="001F3FFC">
        <w:t>The book offers a remarkable meditation on family, race,</w:t>
      </w:r>
      <w:r w:rsidR="00A42D8B">
        <w:t xml:space="preserve"> history,</w:t>
      </w:r>
      <w:r w:rsidR="001F3FFC">
        <w:t xml:space="preserve"> </w:t>
      </w:r>
      <w:r w:rsidR="00873F10">
        <w:t>and rural and urban realities</w:t>
      </w:r>
      <w:r w:rsidR="001F3FFC">
        <w:t xml:space="preserve">. </w:t>
      </w:r>
    </w:p>
    <w:p w14:paraId="0776FA03" w14:textId="7A6201B4" w:rsidR="001F3FFC" w:rsidRDefault="001F3FFC" w:rsidP="0021232E"/>
    <w:p w14:paraId="5F3B406C" w14:textId="5EC41E4F" w:rsidR="001F3FFC" w:rsidRDefault="001F3FFC" w:rsidP="001F3FF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“We find our griot singing both his history and our own in the skin of dreams, and what a soulful chord he strikes – and has been striking! – throughout the years...[The poems] chronicle the dedication Lansana has put into keeping history current, chronicling the human</w:t>
      </w:r>
      <w:r w:rsidR="007007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experience through the African American presence. In this collection, he ‘captures present</w:t>
      </w:r>
      <w:r w:rsidR="007007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moments fleeting seconds’ understanding ‘we will never be here again,’ but we’re grateful</w:t>
      </w:r>
    </w:p>
    <w:p w14:paraId="1CE85493" w14:textId="75177E89" w:rsidR="001F3FFC" w:rsidRDefault="001F3FFC" w:rsidP="0070075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his song, which keeps harkening back while pushing us forward.” </w:t>
      </w:r>
      <w:r w:rsidRPr="0070075F">
        <w:rPr>
          <w:rFonts w:ascii="Times New Roman" w:hAnsi="Times New Roman" w:cs="Times New Roman"/>
          <w:b/>
          <w:sz w:val="20"/>
          <w:szCs w:val="20"/>
        </w:rPr>
        <w:t>A. Van Jordan</w:t>
      </w:r>
      <w:r>
        <w:rPr>
          <w:rFonts w:ascii="Times New Roman" w:hAnsi="Times New Roman" w:cs="Times New Roman"/>
          <w:sz w:val="20"/>
          <w:szCs w:val="20"/>
        </w:rPr>
        <w:t>,</w:t>
      </w:r>
      <w:r w:rsidR="0070075F">
        <w:rPr>
          <w:rFonts w:ascii="Times New Roman" w:hAnsi="Times New Roman" w:cs="Times New Roman"/>
          <w:sz w:val="20"/>
          <w:szCs w:val="20"/>
        </w:rPr>
        <w:t xml:space="preserve"> </w:t>
      </w:r>
      <w:r w:rsidRPr="0070075F">
        <w:rPr>
          <w:rFonts w:ascii="Times New Roman" w:hAnsi="Times New Roman" w:cs="Times New Roman"/>
          <w:i/>
          <w:sz w:val="20"/>
          <w:szCs w:val="20"/>
        </w:rPr>
        <w:t>Rise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70075F">
        <w:rPr>
          <w:rFonts w:ascii="Times New Roman" w:hAnsi="Times New Roman" w:cs="Times New Roman"/>
          <w:i/>
          <w:sz w:val="20"/>
          <w:szCs w:val="20"/>
        </w:rPr>
        <w:t>Quantum Lyrics</w:t>
      </w:r>
    </w:p>
    <w:p w14:paraId="215E4AAD" w14:textId="3963A0E5" w:rsidR="0070075F" w:rsidRDefault="0070075F" w:rsidP="0070075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2A4E72EE" w14:textId="3A2B70EE" w:rsidR="00D91CB2" w:rsidRPr="00D91CB2" w:rsidRDefault="0070075F" w:rsidP="00D91CB2">
      <w:pPr>
        <w:rPr>
          <w:rFonts w:cstheme="minorHAnsi"/>
        </w:rPr>
      </w:pPr>
      <w:r w:rsidRPr="0070075F">
        <w:rPr>
          <w:rFonts w:cstheme="minorHAnsi"/>
          <w:color w:val="000000" w:themeColor="text1"/>
        </w:rPr>
        <w:t xml:space="preserve">The author of eight books of poetry, Lansana studied with the acclaimed poet Gwendolyn Brooks and found influences in the Black Arts Movement. </w:t>
      </w:r>
      <w:r w:rsidR="001439EB">
        <w:rPr>
          <w:rFonts w:cstheme="minorHAnsi"/>
          <w:color w:val="000000" w:themeColor="text1"/>
        </w:rPr>
        <w:t xml:space="preserve">Works include </w:t>
      </w:r>
      <w:r w:rsidR="001439EB" w:rsidRPr="00D91CB2">
        <w:rPr>
          <w:rFonts w:cstheme="minorHAnsi"/>
          <w:i/>
          <w:color w:val="000000" w:themeColor="text1"/>
        </w:rPr>
        <w:t>Walmart Republic</w:t>
      </w:r>
      <w:r w:rsidR="001439EB">
        <w:rPr>
          <w:rFonts w:cstheme="minorHAnsi"/>
          <w:color w:val="000000" w:themeColor="text1"/>
        </w:rPr>
        <w:t xml:space="preserve"> with Christopher Stewart (2014), </w:t>
      </w:r>
      <w:r w:rsidR="001439EB" w:rsidRPr="00D91CB2">
        <w:rPr>
          <w:rFonts w:cstheme="minorHAnsi"/>
          <w:i/>
          <w:color w:val="000000" w:themeColor="text1"/>
        </w:rPr>
        <w:t>mystic turf</w:t>
      </w:r>
      <w:r w:rsidR="001439EB">
        <w:rPr>
          <w:rFonts w:cstheme="minorHAnsi"/>
          <w:color w:val="000000" w:themeColor="text1"/>
        </w:rPr>
        <w:t xml:space="preserve"> (2012), </w:t>
      </w:r>
      <w:proofErr w:type="spellStart"/>
      <w:r w:rsidR="00D91CB2" w:rsidRPr="00D91CB2">
        <w:rPr>
          <w:rFonts w:cstheme="minorHAnsi"/>
          <w:i/>
          <w:color w:val="000000" w:themeColor="text1"/>
        </w:rPr>
        <w:t>bloodsoil</w:t>
      </w:r>
      <w:proofErr w:type="spellEnd"/>
      <w:r w:rsidR="00D91CB2" w:rsidRPr="00D91CB2">
        <w:rPr>
          <w:rFonts w:cstheme="minorHAnsi"/>
          <w:i/>
          <w:color w:val="000000" w:themeColor="text1"/>
        </w:rPr>
        <w:t xml:space="preserve"> (sooner red) </w:t>
      </w:r>
      <w:r w:rsidR="00D91CB2">
        <w:rPr>
          <w:rFonts w:cstheme="minorHAnsi"/>
          <w:color w:val="000000" w:themeColor="text1"/>
        </w:rPr>
        <w:t xml:space="preserve">(2009), </w:t>
      </w:r>
      <w:r w:rsidR="00D91CB2" w:rsidRPr="00D91CB2">
        <w:rPr>
          <w:rFonts w:cstheme="minorHAnsi"/>
          <w:i/>
          <w:color w:val="000000" w:themeColor="text1"/>
        </w:rPr>
        <w:t>Southside Rain</w:t>
      </w:r>
      <w:r w:rsidR="00D91CB2">
        <w:rPr>
          <w:rFonts w:cstheme="minorHAnsi"/>
          <w:color w:val="000000" w:themeColor="text1"/>
        </w:rPr>
        <w:t xml:space="preserve"> (2000), </w:t>
      </w:r>
      <w:r w:rsidR="00D91CB2" w:rsidRPr="00D91CB2">
        <w:rPr>
          <w:rFonts w:cstheme="minorHAnsi"/>
          <w:color w:val="000000" w:themeColor="text1"/>
        </w:rPr>
        <w:t xml:space="preserve">and </w:t>
      </w:r>
      <w:r w:rsidR="00D91CB2" w:rsidRPr="00D91CB2">
        <w:rPr>
          <w:rFonts w:cstheme="minorHAnsi"/>
          <w:i/>
        </w:rPr>
        <w:t>cockroach children: corner poems and street psalms</w:t>
      </w:r>
      <w:r w:rsidR="00D91CB2" w:rsidRPr="00D91CB2">
        <w:rPr>
          <w:rFonts w:cstheme="minorHAnsi"/>
        </w:rPr>
        <w:t xml:space="preserve"> (1995)</w:t>
      </w:r>
      <w:r w:rsidR="00D91CB2">
        <w:rPr>
          <w:rFonts w:cstheme="minorHAnsi"/>
        </w:rPr>
        <w:t>.</w:t>
      </w:r>
    </w:p>
    <w:p w14:paraId="785EAA51" w14:textId="3059AF8B" w:rsidR="001439EB" w:rsidRDefault="001439EB" w:rsidP="001439EB">
      <w:pPr>
        <w:rPr>
          <w:rFonts w:cstheme="minorHAnsi"/>
          <w:color w:val="000000" w:themeColor="text1"/>
        </w:rPr>
      </w:pPr>
    </w:p>
    <w:p w14:paraId="7BB033EB" w14:textId="6E10049B" w:rsidR="00D91CB2" w:rsidRPr="00D91CB2" w:rsidRDefault="00D91CB2" w:rsidP="00D91CB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“Poetry as more than a decorative furnishing in American literature, Lansana extends and reifies a long tradition of communal voicings, political activism, and social engagement but not at the expense of his own self-hood.” </w:t>
      </w:r>
      <w:r w:rsidRPr="00D91CB2">
        <w:rPr>
          <w:rFonts w:ascii="Times New Roman" w:hAnsi="Times New Roman" w:cs="Times New Roman"/>
          <w:b/>
          <w:sz w:val="20"/>
          <w:szCs w:val="20"/>
        </w:rPr>
        <w:t>Major Jackson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1CB2">
        <w:rPr>
          <w:rFonts w:ascii="Times New Roman" w:hAnsi="Times New Roman" w:cs="Times New Roman"/>
          <w:i/>
          <w:sz w:val="20"/>
          <w:szCs w:val="20"/>
        </w:rPr>
        <w:t>Roll Deep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D91CB2">
        <w:rPr>
          <w:rFonts w:ascii="Times New Roman" w:hAnsi="Times New Roman" w:cs="Times New Roman"/>
          <w:i/>
          <w:sz w:val="20"/>
          <w:szCs w:val="20"/>
        </w:rPr>
        <w:t>Hoops</w:t>
      </w:r>
    </w:p>
    <w:p w14:paraId="150ED483" w14:textId="77777777" w:rsidR="001439EB" w:rsidRDefault="001439EB" w:rsidP="001439EB">
      <w:pPr>
        <w:rPr>
          <w:rFonts w:cstheme="minorHAnsi"/>
          <w:color w:val="000000" w:themeColor="text1"/>
        </w:rPr>
      </w:pPr>
    </w:p>
    <w:p w14:paraId="1591F735" w14:textId="4B588F3C" w:rsidR="001439EB" w:rsidRDefault="00D91CB2" w:rsidP="001439EB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As an educator, Lansana</w:t>
      </w:r>
      <w:r w:rsidR="0070075F" w:rsidRPr="0070075F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439EB">
        <w:rPr>
          <w:rFonts w:eastAsia="Times New Roman" w:cstheme="minorHAnsi"/>
          <w:color w:val="000000" w:themeColor="text1"/>
          <w:shd w:val="clear" w:color="auto" w:fill="FFFFFF"/>
        </w:rPr>
        <w:t>taught as a</w:t>
      </w:r>
      <w:r w:rsidR="0070075F" w:rsidRPr="0070075F">
        <w:rPr>
          <w:rFonts w:eastAsia="Times New Roman" w:cstheme="minorHAnsi"/>
          <w:color w:val="000000" w:themeColor="text1"/>
          <w:shd w:val="clear" w:color="auto" w:fill="FFFFFF"/>
        </w:rPr>
        <w:t xml:space="preserve"> faculty member of the Writing Program of the School of the Art Institute of Chicago and the Drama Division of The Juilliard School.</w:t>
      </w:r>
      <w:r w:rsidR="001439EB">
        <w:rPr>
          <w:rFonts w:eastAsia="Times New Roman" w:cstheme="minorHAnsi"/>
          <w:color w:val="000000" w:themeColor="text1"/>
          <w:shd w:val="clear" w:color="auto" w:fill="FFFFFF"/>
        </w:rPr>
        <w:t xml:space="preserve"> As </w:t>
      </w:r>
      <w:r w:rsidR="0070075F" w:rsidRPr="0070075F">
        <w:rPr>
          <w:rFonts w:eastAsia="Times New Roman" w:cstheme="minorHAnsi"/>
          <w:color w:val="000000" w:themeColor="text1"/>
          <w:shd w:val="clear" w:color="auto" w:fill="FFFFFF"/>
        </w:rPr>
        <w:t xml:space="preserve">Director of the Gwendolyn Brooks Center for Black Literature and Creative Writing at Chicago State University from 2002-2011, he was also Associate Professor of English/Creative Writing </w:t>
      </w:r>
      <w:r w:rsidR="001439EB">
        <w:rPr>
          <w:rFonts w:eastAsia="Times New Roman" w:cstheme="minorHAnsi"/>
          <w:color w:val="000000" w:themeColor="text1"/>
          <w:shd w:val="clear" w:color="auto" w:fill="FFFFFF"/>
        </w:rPr>
        <w:t xml:space="preserve">there </w:t>
      </w:r>
      <w:r w:rsidR="0070075F" w:rsidRPr="0070075F">
        <w:rPr>
          <w:rFonts w:eastAsia="Times New Roman" w:cstheme="minorHAnsi"/>
          <w:color w:val="000000" w:themeColor="text1"/>
          <w:shd w:val="clear" w:color="auto" w:fill="FFFFFF"/>
        </w:rPr>
        <w:t>until 2014</w:t>
      </w:r>
      <w:r w:rsidR="001439EB">
        <w:rPr>
          <w:rFonts w:eastAsia="Times New Roman" w:cstheme="minorHAnsi"/>
          <w:color w:val="000000" w:themeColor="text1"/>
          <w:shd w:val="clear" w:color="auto" w:fill="FFFFFF"/>
        </w:rPr>
        <w:t xml:space="preserve">. Written with Georgia A. Popoff, </w:t>
      </w:r>
      <w:r w:rsidR="001439EB" w:rsidRPr="001439EB">
        <w:rPr>
          <w:rFonts w:eastAsia="Times New Roman" w:cstheme="minorHAnsi"/>
          <w:i/>
          <w:color w:val="000000" w:themeColor="text1"/>
          <w:shd w:val="clear" w:color="auto" w:fill="FFFFFF"/>
        </w:rPr>
        <w:t>Our Difficult Sunlight: A Guide to Poetry, Literacy &amp; Social Justice in Classroom &amp; Community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439EB" w:rsidRPr="001439EB">
        <w:rPr>
          <w:rFonts w:eastAsia="Times New Roman" w:cstheme="minorHAnsi"/>
          <w:color w:val="000000" w:themeColor="text1"/>
          <w:shd w:val="clear" w:color="auto" w:fill="FFFFFF"/>
        </w:rPr>
        <w:t>was a 2012 NAACP Image Award nominee. </w:t>
      </w:r>
    </w:p>
    <w:p w14:paraId="1F7BC05F" w14:textId="698FD29A" w:rsidR="00D91CB2" w:rsidRDefault="00D91CB2" w:rsidP="001439EB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4D8F52D5" w14:textId="3AE2B8E6" w:rsidR="00D91CB2" w:rsidRDefault="00D91CB2" w:rsidP="00D91C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“Lansana is a poet of such power, grace, and witness: how glorious it is to have the many threads of his work drawn into this stark and heartbreaking collection. In these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homehaunted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verses he mourns our losses, celebrates family, friends, fatherhood, tells us what the country is, has been, can be.” </w:t>
      </w:r>
      <w:r w:rsidRPr="00D91CB2">
        <w:rPr>
          <w:rFonts w:ascii="Times New Roman" w:hAnsi="Times New Roman" w:cs="Times New Roman"/>
          <w:b/>
          <w:sz w:val="20"/>
          <w:szCs w:val="20"/>
        </w:rPr>
        <w:t>Rilla Askew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1CB2">
        <w:rPr>
          <w:rFonts w:ascii="Times New Roman" w:hAnsi="Times New Roman" w:cs="Times New Roman"/>
          <w:i/>
          <w:sz w:val="20"/>
          <w:szCs w:val="20"/>
        </w:rPr>
        <w:t>Most American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D91CB2">
        <w:rPr>
          <w:rFonts w:ascii="Times New Roman" w:hAnsi="Times New Roman" w:cs="Times New Roman"/>
          <w:i/>
          <w:sz w:val="20"/>
          <w:szCs w:val="20"/>
        </w:rPr>
        <w:t>Kind of Kin</w:t>
      </w:r>
    </w:p>
    <w:p w14:paraId="26DC1BE9" w14:textId="652770A4" w:rsidR="00D91CB2" w:rsidRDefault="00D91CB2" w:rsidP="00D91C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351929DB" w14:textId="5D4FFB4A" w:rsidR="00D91CB2" w:rsidRDefault="00D91CB2" w:rsidP="00D91CB2">
      <w:pPr>
        <w:autoSpaceDE w:val="0"/>
        <w:autoSpaceDN w:val="0"/>
        <w:adjustRightInd w:val="0"/>
        <w:rPr>
          <w:rFonts w:cstheme="minorHAnsi"/>
        </w:rPr>
      </w:pPr>
      <w:r w:rsidRPr="00F47784">
        <w:rPr>
          <w:rFonts w:cstheme="minorHAnsi"/>
        </w:rPr>
        <w:t xml:space="preserve">Continuing the legacy of Gwendolyn Brooks and championing other voices, Lansana’s recent work also includes </w:t>
      </w:r>
      <w:r w:rsidRPr="00F47784">
        <w:rPr>
          <w:rFonts w:cstheme="minorHAnsi"/>
          <w:i/>
        </w:rPr>
        <w:t>The Whiskey of Our Discontent: Gwendolyn Brooks as Conscience &amp; Change Agent</w:t>
      </w:r>
      <w:r w:rsidRPr="00F47784">
        <w:rPr>
          <w:rFonts w:cstheme="minorHAnsi"/>
        </w:rPr>
        <w:t xml:space="preserve">, with Georgia A. Popoff (2017) and </w:t>
      </w:r>
      <w:r w:rsidRPr="00F47784">
        <w:rPr>
          <w:rFonts w:cstheme="minorHAnsi"/>
          <w:i/>
        </w:rPr>
        <w:t xml:space="preserve">The </w:t>
      </w:r>
      <w:proofErr w:type="spellStart"/>
      <w:r w:rsidRPr="00F47784">
        <w:rPr>
          <w:rFonts w:cstheme="minorHAnsi"/>
          <w:i/>
        </w:rPr>
        <w:t>BreakBeat</w:t>
      </w:r>
      <w:proofErr w:type="spellEnd"/>
      <w:r w:rsidRPr="00F47784">
        <w:rPr>
          <w:rFonts w:cstheme="minorHAnsi"/>
          <w:i/>
        </w:rPr>
        <w:t xml:space="preserve"> Poets: New American Poetry in the Age of Hip Hop</w:t>
      </w:r>
      <w:r w:rsidR="00F47784">
        <w:rPr>
          <w:rFonts w:cstheme="minorHAnsi"/>
          <w:i/>
        </w:rPr>
        <w:t>,</w:t>
      </w:r>
      <w:r w:rsidRPr="00F47784">
        <w:rPr>
          <w:rFonts w:cstheme="minorHAnsi"/>
        </w:rPr>
        <w:t xml:space="preserve"> with Kevin </w:t>
      </w:r>
      <w:proofErr w:type="spellStart"/>
      <w:r w:rsidRPr="00F47784">
        <w:rPr>
          <w:rFonts w:cstheme="minorHAnsi"/>
        </w:rPr>
        <w:t>Coval</w:t>
      </w:r>
      <w:proofErr w:type="spellEnd"/>
      <w:r w:rsidRPr="00F47784">
        <w:rPr>
          <w:rFonts w:cstheme="minorHAnsi"/>
        </w:rPr>
        <w:t xml:space="preserve"> and Nate Marshall (2015).</w:t>
      </w:r>
      <w:r w:rsidR="00F47784">
        <w:rPr>
          <w:rFonts w:cstheme="minorHAnsi"/>
        </w:rPr>
        <w:t xml:space="preserve"> His work will also appear in </w:t>
      </w:r>
      <w:r w:rsidR="00F47784" w:rsidRPr="00F47784">
        <w:rPr>
          <w:rFonts w:cstheme="minorHAnsi"/>
          <w:i/>
        </w:rPr>
        <w:t>Best American Poetry 2019</w:t>
      </w:r>
      <w:r w:rsidR="00F47784">
        <w:rPr>
          <w:rFonts w:cstheme="minorHAnsi"/>
        </w:rPr>
        <w:t>.</w:t>
      </w:r>
    </w:p>
    <w:p w14:paraId="13EFB67E" w14:textId="6E38B6B2" w:rsidR="00F47784" w:rsidRDefault="00F47784" w:rsidP="00D91CB2">
      <w:pPr>
        <w:autoSpaceDE w:val="0"/>
        <w:autoSpaceDN w:val="0"/>
        <w:adjustRightInd w:val="0"/>
        <w:rPr>
          <w:rFonts w:cstheme="minorHAnsi"/>
        </w:rPr>
      </w:pPr>
    </w:p>
    <w:p w14:paraId="10C5A9FA" w14:textId="2E42DBE6" w:rsidR="00F47784" w:rsidRDefault="00F47784" w:rsidP="00D91CB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Recently named a Tulsa Artist Fellow,  Lansana will become the executive producer and creative director of a radio program, “Focus: Black Oklahoma</w:t>
      </w:r>
      <w:r w:rsidR="00A42D8B">
        <w:rPr>
          <w:rFonts w:cstheme="minorHAnsi"/>
        </w:rPr>
        <w:t>.</w:t>
      </w:r>
      <w:r>
        <w:rPr>
          <w:rFonts w:cstheme="minorHAnsi"/>
        </w:rPr>
        <w:t xml:space="preserve">” </w:t>
      </w:r>
      <w:r w:rsidR="00A42D8B">
        <w:rPr>
          <w:rFonts w:cstheme="minorHAnsi"/>
        </w:rPr>
        <w:t>T</w:t>
      </w:r>
      <w:r>
        <w:rPr>
          <w:rFonts w:cstheme="minorHAnsi"/>
        </w:rPr>
        <w:t>he show will o</w:t>
      </w:r>
      <w:r w:rsidR="00A42D8B">
        <w:rPr>
          <w:rFonts w:cstheme="minorHAnsi"/>
        </w:rPr>
        <w:t>rig</w:t>
      </w:r>
      <w:r>
        <w:rPr>
          <w:rFonts w:cstheme="minorHAnsi"/>
        </w:rPr>
        <w:t xml:space="preserve">inate from KWGS at the University of Tulsa and air on National Public Radio affiliates in Oklahoma. “Think of ‘All Things Considered’ for black Oklahomans,” said Lansana. </w:t>
      </w:r>
    </w:p>
    <w:p w14:paraId="386E0111" w14:textId="6F2BBE5E" w:rsidR="00A42D8B" w:rsidRDefault="00A42D8B" w:rsidP="00D91CB2">
      <w:pPr>
        <w:autoSpaceDE w:val="0"/>
        <w:autoSpaceDN w:val="0"/>
        <w:adjustRightInd w:val="0"/>
        <w:rPr>
          <w:rFonts w:cstheme="minorHAnsi"/>
        </w:rPr>
      </w:pPr>
    </w:p>
    <w:p w14:paraId="7C330A24" w14:textId="43E135C0" w:rsidR="00A42D8B" w:rsidRDefault="00873F10" w:rsidP="00D91CB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i/>
        </w:rPr>
        <w:t>t</w:t>
      </w:r>
      <w:r w:rsidR="00A42D8B" w:rsidRPr="00A42D8B">
        <w:rPr>
          <w:rFonts w:cstheme="minorHAnsi"/>
          <w:i/>
        </w:rPr>
        <w:t>he skin of dreams</w:t>
      </w:r>
      <w:r w:rsidR="00A42D8B">
        <w:rPr>
          <w:rFonts w:cstheme="minorHAnsi"/>
        </w:rPr>
        <w:t xml:space="preserve"> will be released April 27</w:t>
      </w:r>
      <w:r w:rsidR="00A42D8B" w:rsidRPr="00A42D8B">
        <w:rPr>
          <w:rFonts w:cstheme="minorHAnsi"/>
          <w:vertAlign w:val="superscript"/>
        </w:rPr>
        <w:t>th</w:t>
      </w:r>
      <w:r w:rsidR="00A42D8B">
        <w:rPr>
          <w:rFonts w:cstheme="minorHAnsi"/>
        </w:rPr>
        <w:t xml:space="preserve"> under the Purple Basement Poetics imprint of The Calliope Group. The book can be ordered from the publisher at thecalliopegroup.com and found onli</w:t>
      </w:r>
      <w:bookmarkStart w:id="0" w:name="_GoBack"/>
      <w:bookmarkEnd w:id="0"/>
      <w:r w:rsidR="00A42D8B">
        <w:rPr>
          <w:rFonts w:cstheme="minorHAnsi"/>
        </w:rPr>
        <w:t xml:space="preserve">ne and in bookstores. </w:t>
      </w:r>
    </w:p>
    <w:p w14:paraId="4C520FAE" w14:textId="033052CB" w:rsidR="008B6DD6" w:rsidRDefault="008B6DD6" w:rsidP="00D91CB2">
      <w:pPr>
        <w:autoSpaceDE w:val="0"/>
        <w:autoSpaceDN w:val="0"/>
        <w:adjustRightInd w:val="0"/>
        <w:rPr>
          <w:rFonts w:cstheme="minorHAnsi"/>
        </w:rPr>
      </w:pPr>
    </w:p>
    <w:p w14:paraId="6FE4DB48" w14:textId="39BD5970" w:rsidR="008B6DD6" w:rsidRDefault="008B6DD6" w:rsidP="00D91CB2">
      <w:pPr>
        <w:autoSpaceDE w:val="0"/>
        <w:autoSpaceDN w:val="0"/>
        <w:adjustRightInd w:val="0"/>
        <w:rPr>
          <w:rFonts w:cstheme="minorHAnsi"/>
        </w:rPr>
      </w:pPr>
    </w:p>
    <w:p w14:paraId="301CE70B" w14:textId="0B8790ED" w:rsidR="008B6DD6" w:rsidRDefault="008B6DD6" w:rsidP="008B6DD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30</w:t>
      </w:r>
    </w:p>
    <w:p w14:paraId="39972971" w14:textId="77777777" w:rsidR="00A42D8B" w:rsidRDefault="00A42D8B" w:rsidP="00D91CB2">
      <w:pPr>
        <w:autoSpaceDE w:val="0"/>
        <w:autoSpaceDN w:val="0"/>
        <w:adjustRightInd w:val="0"/>
        <w:rPr>
          <w:rFonts w:cstheme="minorHAnsi"/>
        </w:rPr>
      </w:pPr>
    </w:p>
    <w:p w14:paraId="13F547FC" w14:textId="43D73E0D" w:rsidR="00F47784" w:rsidRDefault="00F47784" w:rsidP="00D91CB2">
      <w:pPr>
        <w:autoSpaceDE w:val="0"/>
        <w:autoSpaceDN w:val="0"/>
        <w:adjustRightInd w:val="0"/>
        <w:rPr>
          <w:rFonts w:cstheme="minorHAnsi"/>
        </w:rPr>
      </w:pPr>
    </w:p>
    <w:p w14:paraId="337458B5" w14:textId="77777777" w:rsidR="00F47784" w:rsidRPr="00F47784" w:rsidRDefault="00F47784" w:rsidP="00D91CB2">
      <w:pPr>
        <w:autoSpaceDE w:val="0"/>
        <w:autoSpaceDN w:val="0"/>
        <w:adjustRightInd w:val="0"/>
        <w:rPr>
          <w:rFonts w:cstheme="minorHAnsi"/>
        </w:rPr>
      </w:pPr>
    </w:p>
    <w:p w14:paraId="7C920724" w14:textId="350B9616" w:rsidR="0070075F" w:rsidRPr="00D91CB2" w:rsidRDefault="0070075F" w:rsidP="0070075F">
      <w:pPr>
        <w:rPr>
          <w:rFonts w:eastAsia="Times New Roman" w:cstheme="minorHAnsi"/>
          <w:i/>
          <w:color w:val="000000" w:themeColor="text1"/>
        </w:rPr>
      </w:pPr>
    </w:p>
    <w:p w14:paraId="3E20470F" w14:textId="5953BFFA" w:rsidR="0070075F" w:rsidRPr="0070075F" w:rsidRDefault="0070075F" w:rsidP="0070075F">
      <w:pPr>
        <w:autoSpaceDE w:val="0"/>
        <w:autoSpaceDN w:val="0"/>
        <w:adjustRightInd w:val="0"/>
        <w:rPr>
          <w:rFonts w:cstheme="minorHAnsi"/>
        </w:rPr>
      </w:pPr>
    </w:p>
    <w:p w14:paraId="24DF464E" w14:textId="2498EB70" w:rsidR="001F3FFC" w:rsidRDefault="001F3FFC" w:rsidP="0021232E"/>
    <w:p w14:paraId="198CFE02" w14:textId="77777777" w:rsidR="001F3FFC" w:rsidRDefault="001F3FFC" w:rsidP="0021232E"/>
    <w:p w14:paraId="0748C810" w14:textId="0E2FD286" w:rsidR="001F3FFC" w:rsidRDefault="001F3FFC" w:rsidP="0021232E"/>
    <w:p w14:paraId="5BAC27CF" w14:textId="77777777" w:rsidR="001F3FFC" w:rsidRDefault="001F3FFC" w:rsidP="0021232E"/>
    <w:p w14:paraId="4C47AF52" w14:textId="751DA9A0" w:rsidR="0021232E" w:rsidRDefault="0021232E" w:rsidP="00ED7099">
      <w:pPr>
        <w:jc w:val="center"/>
      </w:pPr>
    </w:p>
    <w:p w14:paraId="0E015690" w14:textId="77777777" w:rsidR="0021232E" w:rsidRDefault="0021232E" w:rsidP="00ED7099">
      <w:pPr>
        <w:jc w:val="center"/>
      </w:pPr>
    </w:p>
    <w:sectPr w:rsidR="0021232E" w:rsidSect="0000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17"/>
    <w:rsid w:val="000021DD"/>
    <w:rsid w:val="0010122D"/>
    <w:rsid w:val="001439EB"/>
    <w:rsid w:val="001F3FFC"/>
    <w:rsid w:val="0021232E"/>
    <w:rsid w:val="002C0FA6"/>
    <w:rsid w:val="0070075F"/>
    <w:rsid w:val="00873F10"/>
    <w:rsid w:val="008B6DD6"/>
    <w:rsid w:val="00A42D8B"/>
    <w:rsid w:val="00C97717"/>
    <w:rsid w:val="00D91CB2"/>
    <w:rsid w:val="00ED7099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6D76"/>
  <w15:chartTrackingRefBased/>
  <w15:docId w15:val="{1CB7B887-0325-2F4D-9CB2-6A2029FF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7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c@calliopecras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Crawford</dc:creator>
  <cp:keywords/>
  <dc:description/>
  <cp:lastModifiedBy>Shawn Crawford</cp:lastModifiedBy>
  <cp:revision>4</cp:revision>
  <dcterms:created xsi:type="dcterms:W3CDTF">2019-03-20T19:34:00Z</dcterms:created>
  <dcterms:modified xsi:type="dcterms:W3CDTF">2019-03-24T19:37:00Z</dcterms:modified>
</cp:coreProperties>
</file>